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2E" w:rsidRPr="00985824" w:rsidRDefault="00F1592E" w:rsidP="008B7644">
      <w:pPr>
        <w:jc w:val="both"/>
        <w:rPr>
          <w:rFonts w:ascii="Arial" w:hAnsi="Arial" w:cs="Arial"/>
        </w:rPr>
      </w:pPr>
    </w:p>
    <w:p w:rsidR="006C6820" w:rsidRPr="00985824" w:rsidRDefault="006C6820" w:rsidP="000B49AE">
      <w:pPr>
        <w:rPr>
          <w:rFonts w:ascii="Arial Narrow" w:hAnsi="Arial Narrow" w:cs="Arial"/>
          <w:b/>
          <w:sz w:val="20"/>
        </w:rPr>
      </w:pPr>
    </w:p>
    <w:p w:rsidR="001769AE" w:rsidRPr="00985824" w:rsidRDefault="00AB7072" w:rsidP="00AB7072">
      <w:pPr>
        <w:jc w:val="right"/>
        <w:rPr>
          <w:rFonts w:ascii="Arial Narrow" w:hAnsi="Arial Narrow" w:cs="Arial"/>
          <w:sz w:val="20"/>
        </w:rPr>
      </w:pPr>
      <w:r w:rsidRPr="00985824">
        <w:rPr>
          <w:rFonts w:ascii="Arial Narrow" w:hAnsi="Arial Narrow" w:cs="Arial"/>
          <w:b/>
          <w:sz w:val="20"/>
        </w:rPr>
        <w:t>Załącznik nr 1</w:t>
      </w:r>
      <w:r w:rsidRPr="00985824">
        <w:rPr>
          <w:rFonts w:ascii="Arial Narrow" w:hAnsi="Arial Narrow" w:cs="Arial"/>
          <w:sz w:val="20"/>
        </w:rPr>
        <w:t xml:space="preserve"> </w:t>
      </w:r>
    </w:p>
    <w:p w:rsidR="00A7589D" w:rsidRPr="00985824" w:rsidRDefault="00AB7072" w:rsidP="00A7589D">
      <w:pPr>
        <w:jc w:val="right"/>
        <w:rPr>
          <w:rFonts w:ascii="Arial Narrow" w:hAnsi="Arial Narrow" w:cs="Arial"/>
          <w:sz w:val="20"/>
        </w:rPr>
      </w:pPr>
      <w:r w:rsidRPr="00985824">
        <w:rPr>
          <w:rFonts w:ascii="Arial Narrow" w:hAnsi="Arial Narrow" w:cs="Arial"/>
          <w:sz w:val="20"/>
        </w:rPr>
        <w:t xml:space="preserve">do zapytania ofertowego na„ </w:t>
      </w:r>
      <w:r w:rsidR="00A7589D" w:rsidRPr="00985824">
        <w:rPr>
          <w:rFonts w:ascii="Arial Narrow" w:hAnsi="Arial Narrow" w:cs="Arial"/>
          <w:sz w:val="20"/>
        </w:rPr>
        <w:t>Prowadzenie nadzoru inwestorskiego</w:t>
      </w:r>
    </w:p>
    <w:p w:rsidR="00F1592E" w:rsidRPr="00985824" w:rsidRDefault="00A7589D" w:rsidP="00A7589D">
      <w:pPr>
        <w:jc w:val="right"/>
        <w:rPr>
          <w:rFonts w:ascii="Arial Narrow" w:hAnsi="Arial Narrow" w:cs="Arial"/>
          <w:sz w:val="20"/>
        </w:rPr>
      </w:pPr>
      <w:r w:rsidRPr="00985824">
        <w:rPr>
          <w:rFonts w:ascii="Arial Narrow" w:hAnsi="Arial Narrow" w:cs="Arial"/>
          <w:sz w:val="20"/>
        </w:rPr>
        <w:t xml:space="preserve">w ramach </w:t>
      </w:r>
      <w:r w:rsidR="00C46269" w:rsidRPr="00985824">
        <w:rPr>
          <w:rFonts w:ascii="Arial Narrow" w:hAnsi="Arial Narrow" w:cs="Arial"/>
          <w:sz w:val="20"/>
        </w:rPr>
        <w:t xml:space="preserve">budowy chodnika w </w:t>
      </w:r>
      <w:proofErr w:type="spellStart"/>
      <w:r w:rsidR="00C46269" w:rsidRPr="00985824">
        <w:rPr>
          <w:rFonts w:ascii="Arial Narrow" w:hAnsi="Arial Narrow" w:cs="Arial"/>
          <w:sz w:val="20"/>
        </w:rPr>
        <w:t>msc</w:t>
      </w:r>
      <w:proofErr w:type="spellEnd"/>
      <w:r w:rsidR="00C46269" w:rsidRPr="00985824">
        <w:rPr>
          <w:rFonts w:ascii="Arial Narrow" w:hAnsi="Arial Narrow" w:cs="Arial"/>
          <w:sz w:val="20"/>
        </w:rPr>
        <w:t xml:space="preserve"> </w:t>
      </w:r>
      <w:r w:rsidR="00985824" w:rsidRPr="00985824">
        <w:rPr>
          <w:rFonts w:ascii="Arial Narrow" w:hAnsi="Arial Narrow" w:cs="Arial"/>
          <w:sz w:val="20"/>
        </w:rPr>
        <w:t>Dzięcioły</w:t>
      </w:r>
    </w:p>
    <w:p w:rsidR="00AB7072" w:rsidRPr="00985824" w:rsidRDefault="00AB7072" w:rsidP="00640FC9">
      <w:pPr>
        <w:jc w:val="both"/>
        <w:rPr>
          <w:rFonts w:ascii="Arial Narrow" w:hAnsi="Arial Narrow" w:cs="Arial"/>
        </w:rPr>
      </w:pPr>
    </w:p>
    <w:p w:rsidR="00FF08E6" w:rsidRPr="00985824" w:rsidRDefault="00FF08E6" w:rsidP="00640FC9">
      <w:pPr>
        <w:jc w:val="both"/>
        <w:rPr>
          <w:rFonts w:ascii="Arial Narrow" w:hAnsi="Arial Narrow" w:cs="Arial"/>
        </w:rPr>
      </w:pPr>
    </w:p>
    <w:p w:rsidR="006C6820" w:rsidRPr="00985824" w:rsidRDefault="006C6820" w:rsidP="00640FC9">
      <w:pPr>
        <w:jc w:val="both"/>
        <w:rPr>
          <w:rFonts w:ascii="Arial Narrow" w:hAnsi="Arial Narrow" w:cs="Arial"/>
        </w:rPr>
      </w:pPr>
    </w:p>
    <w:p w:rsidR="00FF08E6" w:rsidRPr="00985824" w:rsidRDefault="00FF08E6" w:rsidP="00640FC9">
      <w:pPr>
        <w:jc w:val="both"/>
        <w:rPr>
          <w:rFonts w:ascii="Arial Narrow" w:hAnsi="Arial Narrow" w:cs="Arial"/>
        </w:rPr>
      </w:pPr>
    </w:p>
    <w:p w:rsidR="00F1592E" w:rsidRPr="00985824" w:rsidRDefault="003602E4" w:rsidP="00F1592E">
      <w:pPr>
        <w:jc w:val="center"/>
        <w:rPr>
          <w:rFonts w:ascii="Arial Narrow" w:hAnsi="Arial Narrow" w:cs="Arial"/>
          <w:b/>
          <w:sz w:val="26"/>
          <w:szCs w:val="26"/>
        </w:rPr>
      </w:pPr>
      <w:r w:rsidRPr="00985824">
        <w:rPr>
          <w:rFonts w:ascii="Arial Narrow" w:hAnsi="Arial Narrow" w:cs="Arial"/>
          <w:b/>
          <w:sz w:val="26"/>
          <w:szCs w:val="26"/>
        </w:rPr>
        <w:t>ISTOTNE POSTANOWIENIA UMOWY</w:t>
      </w: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85824" w:rsidRDefault="00C46269" w:rsidP="00C46269">
      <w:pPr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ab/>
      </w:r>
      <w:r w:rsidRPr="00985824">
        <w:rPr>
          <w:rFonts w:ascii="Arial Narrow" w:hAnsi="Arial Narrow"/>
          <w:b/>
          <w:sz w:val="22"/>
          <w:szCs w:val="22"/>
        </w:rPr>
        <w:t>zawarta w dniu</w:t>
      </w:r>
      <w:r w:rsidRPr="00985824">
        <w:rPr>
          <w:rFonts w:ascii="Arial Narrow" w:hAnsi="Arial Narrow"/>
          <w:b/>
          <w:sz w:val="22"/>
          <w:szCs w:val="22"/>
        </w:rPr>
        <w:tab/>
        <w:t xml:space="preserve">   .2013 r.</w:t>
      </w:r>
      <w:r w:rsidRPr="00985824">
        <w:rPr>
          <w:rFonts w:ascii="Arial Narrow" w:hAnsi="Arial Narrow"/>
          <w:sz w:val="22"/>
          <w:szCs w:val="22"/>
        </w:rPr>
        <w:t xml:space="preserve"> na podstawie art. ………. ustawy z dnia 29 stycznia 2004 r. Prawo </w:t>
      </w:r>
      <w:proofErr w:type="spellStart"/>
      <w:r w:rsidRPr="00985824">
        <w:rPr>
          <w:rFonts w:ascii="Arial Narrow" w:hAnsi="Arial Narrow"/>
          <w:sz w:val="22"/>
          <w:szCs w:val="22"/>
        </w:rPr>
        <w:t>zamówień</w:t>
      </w:r>
      <w:proofErr w:type="spellEnd"/>
      <w:r w:rsidRPr="0098582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5824">
        <w:rPr>
          <w:rFonts w:ascii="Arial Narrow" w:hAnsi="Arial Narrow"/>
          <w:sz w:val="22"/>
          <w:szCs w:val="22"/>
        </w:rPr>
        <w:t>publicznych</w:t>
      </w:r>
      <w:proofErr w:type="spellEnd"/>
      <w:r w:rsidRPr="00985824">
        <w:rPr>
          <w:rFonts w:ascii="Arial Narrow" w:hAnsi="Arial Narrow"/>
          <w:sz w:val="22"/>
          <w:szCs w:val="22"/>
        </w:rPr>
        <w:t xml:space="preserve"> (tj. Dz. U. 2010 r., Nr 113, poz. 759 z </w:t>
      </w:r>
      <w:proofErr w:type="spellStart"/>
      <w:r w:rsidRPr="00985824">
        <w:rPr>
          <w:rFonts w:ascii="Arial Narrow" w:hAnsi="Arial Narrow"/>
          <w:sz w:val="22"/>
          <w:szCs w:val="22"/>
        </w:rPr>
        <w:t>późn</w:t>
      </w:r>
      <w:proofErr w:type="spellEnd"/>
      <w:r w:rsidRPr="00985824">
        <w:rPr>
          <w:rFonts w:ascii="Arial Narrow" w:hAnsi="Arial Narrow"/>
          <w:sz w:val="22"/>
          <w:szCs w:val="22"/>
        </w:rPr>
        <w:t>. zm.), pomiędzy:</w:t>
      </w:r>
    </w:p>
    <w:p w:rsidR="00C46269" w:rsidRPr="00985824" w:rsidRDefault="00C46269" w:rsidP="00C46269">
      <w:pPr>
        <w:jc w:val="both"/>
        <w:rPr>
          <w:rFonts w:ascii="Arial Narrow" w:hAnsi="Arial Narrow"/>
          <w:sz w:val="22"/>
          <w:szCs w:val="22"/>
        </w:rPr>
      </w:pPr>
    </w:p>
    <w:p w:rsidR="00C46269" w:rsidRPr="00985824" w:rsidRDefault="00C46269" w:rsidP="00C46269">
      <w:pPr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b/>
          <w:sz w:val="22"/>
          <w:szCs w:val="22"/>
        </w:rPr>
        <w:t>POWIATEM WOŁOMIŃSKIM</w:t>
      </w:r>
      <w:r w:rsidRPr="00985824">
        <w:rPr>
          <w:rFonts w:ascii="Arial Narrow" w:hAnsi="Arial Narrow"/>
          <w:sz w:val="22"/>
          <w:szCs w:val="22"/>
        </w:rPr>
        <w:t xml:space="preserve"> z siedzibą w Wołominie przy ul. Prądzyńskiego 3, zwanym w treści umowy „Zamawiającym”, reprezentowanym przez:</w:t>
      </w:r>
    </w:p>
    <w:p w:rsidR="00C46269" w:rsidRPr="00985824" w:rsidRDefault="00C46269" w:rsidP="00C46269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 xml:space="preserve">Piotra </w:t>
      </w:r>
      <w:proofErr w:type="spellStart"/>
      <w:r w:rsidRPr="00985824">
        <w:rPr>
          <w:rFonts w:ascii="Arial Narrow" w:hAnsi="Arial Narrow"/>
          <w:sz w:val="22"/>
          <w:szCs w:val="22"/>
        </w:rPr>
        <w:t>Uścińskiego</w:t>
      </w:r>
      <w:proofErr w:type="spellEnd"/>
      <w:r w:rsidRPr="00985824">
        <w:rPr>
          <w:rFonts w:ascii="Arial Narrow" w:hAnsi="Arial Narrow"/>
          <w:sz w:val="22"/>
          <w:szCs w:val="22"/>
        </w:rPr>
        <w:t xml:space="preserve"> – Starostę Wołomińskiego </w:t>
      </w:r>
    </w:p>
    <w:p w:rsidR="00C46269" w:rsidRPr="00985824" w:rsidRDefault="00C46269" w:rsidP="00C46269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Konrada Rytla – Wicestarostę Wołomińskiego</w:t>
      </w:r>
    </w:p>
    <w:p w:rsidR="00C46269" w:rsidRPr="00985824" w:rsidRDefault="003D4210" w:rsidP="00C46269">
      <w:pPr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a</w:t>
      </w:r>
    </w:p>
    <w:p w:rsidR="003D4210" w:rsidRPr="00985824" w:rsidRDefault="003D4210" w:rsidP="00C46269">
      <w:pPr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 xml:space="preserve">…………………………….. z siedzibą w ……………………………., </w:t>
      </w:r>
    </w:p>
    <w:p w:rsidR="00C46269" w:rsidRPr="00985824" w:rsidRDefault="00C46269" w:rsidP="00C46269">
      <w:pPr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zwanym dalej w treści umowy Inspektorem Nadzoru, o następującej treści:</w:t>
      </w:r>
    </w:p>
    <w:p w:rsidR="00C46269" w:rsidRPr="00985824" w:rsidRDefault="00C46269" w:rsidP="00C46269">
      <w:pPr>
        <w:jc w:val="both"/>
        <w:rPr>
          <w:rFonts w:ascii="Arial Narrow" w:hAnsi="Arial Narrow"/>
          <w:sz w:val="22"/>
          <w:szCs w:val="22"/>
        </w:rPr>
      </w:pPr>
    </w:p>
    <w:p w:rsidR="00C46269" w:rsidRPr="00985824" w:rsidRDefault="00C46269" w:rsidP="00C46269">
      <w:pPr>
        <w:pStyle w:val="Akapitzlist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985824">
        <w:rPr>
          <w:rFonts w:ascii="Arial Narrow" w:hAnsi="Arial Narrow"/>
          <w:b/>
          <w:sz w:val="22"/>
          <w:szCs w:val="22"/>
        </w:rPr>
        <w:t>§1</w:t>
      </w:r>
    </w:p>
    <w:p w:rsidR="00C46269" w:rsidRPr="00985824" w:rsidRDefault="00C46269" w:rsidP="00C46269">
      <w:pPr>
        <w:pStyle w:val="Akapitzlist"/>
        <w:ind w:left="0"/>
        <w:jc w:val="center"/>
        <w:rPr>
          <w:rFonts w:ascii="Arial Narrow" w:hAnsi="Arial Narrow"/>
          <w:sz w:val="22"/>
          <w:szCs w:val="22"/>
        </w:rPr>
      </w:pPr>
    </w:p>
    <w:p w:rsidR="00C46269" w:rsidRPr="00985824" w:rsidRDefault="00C46269" w:rsidP="00C46269">
      <w:pPr>
        <w:pStyle w:val="Tekstpodstawowy2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 xml:space="preserve">Zamawiający zleca, a  Inspektor Nadzoru zobowiązuje się do pełnienie nadzoru inwestorskiego nad robotami drogowymi prowadzonymi w ramach inwestycji pod nazwą: </w:t>
      </w:r>
      <w:r w:rsidR="009A5333" w:rsidRPr="00985824">
        <w:rPr>
          <w:rFonts w:ascii="Arial Narrow" w:hAnsi="Arial Narrow"/>
          <w:b/>
          <w:sz w:val="22"/>
          <w:szCs w:val="22"/>
        </w:rPr>
        <w:t>BUDOWA CHODNIKA W</w:t>
      </w:r>
      <w:r w:rsidR="00985824" w:rsidRPr="00985824">
        <w:rPr>
          <w:rFonts w:ascii="Arial Narrow" w:hAnsi="Arial Narrow"/>
          <w:b/>
          <w:sz w:val="22"/>
          <w:szCs w:val="22"/>
        </w:rPr>
        <w:t>E WSI DZIĘCIOŁY</w:t>
      </w:r>
      <w:r w:rsidR="009A5333" w:rsidRPr="00985824">
        <w:rPr>
          <w:rFonts w:ascii="Arial Narrow" w:hAnsi="Arial Narrow"/>
          <w:b/>
          <w:sz w:val="22"/>
          <w:szCs w:val="22"/>
        </w:rPr>
        <w:t>, GMINA TŁUSZCZ</w:t>
      </w:r>
      <w:r w:rsidRPr="00985824">
        <w:rPr>
          <w:rFonts w:ascii="Arial Narrow" w:hAnsi="Arial Narrow"/>
          <w:b/>
          <w:sz w:val="22"/>
          <w:szCs w:val="22"/>
        </w:rPr>
        <w:t>.</w:t>
      </w:r>
    </w:p>
    <w:p w:rsidR="003D4210" w:rsidRPr="00985824" w:rsidRDefault="00C46269" w:rsidP="00C46269">
      <w:pPr>
        <w:pStyle w:val="Tekstpodstawowy2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 xml:space="preserve">Inspektor Nadzoru oświadcza, że posiada uprawnienia budowlane nr …………..................................... </w:t>
      </w:r>
    </w:p>
    <w:p w:rsidR="00C46269" w:rsidRPr="00985824" w:rsidRDefault="00C46269" w:rsidP="00C46269">
      <w:pPr>
        <w:pStyle w:val="Tekstpodstawowy2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Osobą odpowiedzialną za realizację umowy ze strony Zamawiającego jest ................................................</w:t>
      </w:r>
    </w:p>
    <w:p w:rsidR="00C46269" w:rsidRPr="00985824" w:rsidRDefault="00C46269" w:rsidP="00C46269">
      <w:pPr>
        <w:rPr>
          <w:rFonts w:ascii="Arial Narrow" w:hAnsi="Arial Narrow"/>
          <w:sz w:val="22"/>
          <w:szCs w:val="22"/>
        </w:rPr>
      </w:pP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85824">
        <w:rPr>
          <w:rFonts w:ascii="Arial Narrow" w:hAnsi="Arial Narrow"/>
          <w:b/>
          <w:sz w:val="22"/>
          <w:szCs w:val="22"/>
        </w:rPr>
        <w:t>§ 2</w:t>
      </w: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85824" w:rsidRDefault="00C46269" w:rsidP="00FA4C9F">
      <w:pPr>
        <w:pStyle w:val="Akapitzlist"/>
        <w:numPr>
          <w:ilvl w:val="0"/>
          <w:numId w:val="38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Strony ustalają, że do obowiązków Inspektora Nadzoru należy:</w:t>
      </w:r>
    </w:p>
    <w:p w:rsidR="00C46269" w:rsidRPr="00985824" w:rsidRDefault="00C46269" w:rsidP="00FA4C9F">
      <w:pPr>
        <w:numPr>
          <w:ilvl w:val="0"/>
          <w:numId w:val="37"/>
        </w:numPr>
        <w:tabs>
          <w:tab w:val="left" w:pos="709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pełnienie funkcji inspektora nadzoru nad wiodącą branżą budowlaną, merytoryczny nadzór nad wykonaniem robót i konsultacja korekt projektów wdrażanych do realizacji;</w:t>
      </w:r>
    </w:p>
    <w:p w:rsidR="00C46269" w:rsidRPr="00985824" w:rsidRDefault="00C46269" w:rsidP="00FA4C9F">
      <w:pPr>
        <w:numPr>
          <w:ilvl w:val="0"/>
          <w:numId w:val="37"/>
        </w:numPr>
        <w:tabs>
          <w:tab w:val="left" w:pos="709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 xml:space="preserve">wykonywanie czynności określonych ustawą z dnia z dnia 7 lipca  1994r. Prawo Budowlane </w:t>
      </w:r>
      <w:r w:rsidR="00807D87" w:rsidRPr="00985824">
        <w:rPr>
          <w:rFonts w:ascii="Arial Narrow" w:hAnsi="Arial Narrow"/>
          <w:b/>
          <w:bCs/>
          <w:sz w:val="22"/>
          <w:szCs w:val="22"/>
        </w:rPr>
        <w:t>(</w:t>
      </w:r>
      <w:r w:rsidR="00807D87" w:rsidRPr="00985824">
        <w:rPr>
          <w:rFonts w:ascii="Arial Narrow" w:hAnsi="Arial Narrow"/>
          <w:bCs/>
          <w:sz w:val="22"/>
          <w:szCs w:val="22"/>
        </w:rPr>
        <w:t>tekst jednolity: Dz. U. 2010 r. Nr 243 poz. 1623</w:t>
      </w:r>
      <w:r w:rsidRPr="00985824">
        <w:rPr>
          <w:rFonts w:ascii="Arial Narrow" w:hAnsi="Arial Narrow"/>
          <w:sz w:val="22"/>
          <w:szCs w:val="22"/>
        </w:rPr>
        <w:t xml:space="preserve"> ze zm.)i przepisami wykonawczymi do niej,  w odniesieniu do branży budowlanej - drogowej;</w:t>
      </w:r>
    </w:p>
    <w:p w:rsidR="00C46269" w:rsidRPr="00985824" w:rsidRDefault="00C46269" w:rsidP="00FA4C9F">
      <w:pPr>
        <w:numPr>
          <w:ilvl w:val="0"/>
          <w:numId w:val="37"/>
        </w:numPr>
        <w:tabs>
          <w:tab w:val="left" w:pos="709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dokładne zapoznanie się z:</w:t>
      </w:r>
    </w:p>
    <w:p w:rsidR="00C46269" w:rsidRPr="00985824" w:rsidRDefault="00C46269" w:rsidP="00C46269">
      <w:pPr>
        <w:numPr>
          <w:ilvl w:val="0"/>
          <w:numId w:val="32"/>
        </w:numPr>
        <w:tabs>
          <w:tab w:val="clear" w:pos="720"/>
          <w:tab w:val="left" w:pos="993"/>
        </w:tabs>
        <w:suppressAutoHyphens/>
        <w:ind w:hanging="11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 xml:space="preserve">warunkami umowy  Nr 032.     .2013 z dnia .................... zwanej w dalszej części umowy - „umową na roboty budowlane” zawartej pomiędzy Zamawiającym  i …………………, określanym w dalszej części umowy jako Wykonawca, oraz załącznikami do niej, w tym </w:t>
      </w:r>
    </w:p>
    <w:p w:rsidR="00C46269" w:rsidRPr="00985824" w:rsidRDefault="00C46269" w:rsidP="00C46269">
      <w:pPr>
        <w:numPr>
          <w:ilvl w:val="0"/>
          <w:numId w:val="32"/>
        </w:numPr>
        <w:tabs>
          <w:tab w:val="clear" w:pos="720"/>
          <w:tab w:val="left" w:pos="993"/>
        </w:tabs>
        <w:suppressAutoHyphens/>
        <w:ind w:hanging="11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zapisami SIWZ,</w:t>
      </w:r>
    </w:p>
    <w:p w:rsidR="00C46269" w:rsidRPr="00985824" w:rsidRDefault="00C46269" w:rsidP="00C46269">
      <w:pPr>
        <w:numPr>
          <w:ilvl w:val="0"/>
          <w:numId w:val="32"/>
        </w:numPr>
        <w:tabs>
          <w:tab w:val="clear" w:pos="720"/>
          <w:tab w:val="left" w:pos="993"/>
        </w:tabs>
        <w:suppressAutoHyphens/>
        <w:ind w:hanging="11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dokumentacją techniczną,</w:t>
      </w:r>
    </w:p>
    <w:p w:rsidR="00C46269" w:rsidRPr="00985824" w:rsidRDefault="00C46269" w:rsidP="00C46269">
      <w:pPr>
        <w:ind w:left="360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 xml:space="preserve">  </w:t>
      </w:r>
      <w:r w:rsidRPr="00985824">
        <w:rPr>
          <w:rFonts w:ascii="Arial Narrow" w:hAnsi="Arial Narrow"/>
          <w:sz w:val="22"/>
          <w:szCs w:val="22"/>
          <w:u w:val="single"/>
        </w:rPr>
        <w:t xml:space="preserve">i rzetelne egzekwowanie zapisów przedmiotowych dokumentów, </w:t>
      </w:r>
      <w:r w:rsidRPr="00985824">
        <w:rPr>
          <w:rFonts w:ascii="Arial Narrow" w:hAnsi="Arial Narrow"/>
          <w:sz w:val="22"/>
          <w:szCs w:val="22"/>
        </w:rPr>
        <w:t xml:space="preserve">w szczególności: </w:t>
      </w:r>
    </w:p>
    <w:p w:rsidR="00C46269" w:rsidRPr="00985824" w:rsidRDefault="00C46269" w:rsidP="00FA4C9F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985824">
        <w:rPr>
          <w:rFonts w:ascii="Arial Narrow" w:hAnsi="Arial Narrow"/>
          <w:b w:val="0"/>
          <w:sz w:val="22"/>
          <w:szCs w:val="22"/>
        </w:rPr>
        <w:t>reprezentowanie Zamawiającego na budowie przez sprawowanie kontroli zgodności realizacji z projektem, warunkami pozwolenia na budowę, umową, przepisami prawa, obowiązującymi normami państwowymi, wytycznymi branżowymi oraz zasadami wiedzy technicznej,</w:t>
      </w:r>
    </w:p>
    <w:p w:rsidR="00C46269" w:rsidRPr="00985824" w:rsidRDefault="00C46269" w:rsidP="00FA4C9F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985824">
        <w:rPr>
          <w:rFonts w:ascii="Arial Narrow" w:hAnsi="Arial Narrow"/>
          <w:b w:val="0"/>
          <w:sz w:val="22"/>
          <w:szCs w:val="22"/>
        </w:rPr>
        <w:t xml:space="preserve">sprawdzanie jakości wykonywanych robót, wbudowanych wyrobów budowlanych, </w:t>
      </w:r>
      <w:r w:rsidRPr="00985824">
        <w:rPr>
          <w:rFonts w:ascii="Arial Narrow" w:hAnsi="Arial Narrow"/>
          <w:b w:val="0"/>
          <w:sz w:val="22"/>
          <w:szCs w:val="22"/>
        </w:rPr>
        <w:br/>
        <w:t>a w szczególności zapobieganie zastosowaniu materiałów wadliwych i niedopuszczonych do obrotu i stosowania,</w:t>
      </w:r>
    </w:p>
    <w:p w:rsidR="00C46269" w:rsidRPr="00985824" w:rsidRDefault="00C46269" w:rsidP="00FA4C9F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985824">
        <w:rPr>
          <w:rFonts w:ascii="Arial Narrow" w:hAnsi="Arial Narrow"/>
          <w:b w:val="0"/>
          <w:sz w:val="22"/>
          <w:szCs w:val="22"/>
        </w:rPr>
        <w:t>sprawdzanie, odbiór (częściowy/końcowy) robót budowlanych ulegających zakryciu lub zanikających, uczestniczenie w próbach i odbiorach technicznych instalacji, urządzeń technicznych,</w:t>
      </w:r>
    </w:p>
    <w:p w:rsidR="00C46269" w:rsidRPr="00985824" w:rsidRDefault="00C46269" w:rsidP="00FA4C9F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985824">
        <w:rPr>
          <w:rFonts w:ascii="Arial Narrow" w:hAnsi="Arial Narrow"/>
          <w:b w:val="0"/>
          <w:sz w:val="22"/>
          <w:szCs w:val="22"/>
        </w:rPr>
        <w:t xml:space="preserve">kontrola zgodności przebiegu robót z obowiązującym harmonogramem rzeczowo-finansowym oraz nadzór nad </w:t>
      </w:r>
      <w:r w:rsidRPr="00985824">
        <w:rPr>
          <w:rFonts w:ascii="Arial Narrow" w:hAnsi="Arial Narrow"/>
          <w:b w:val="0"/>
          <w:sz w:val="22"/>
          <w:szCs w:val="22"/>
        </w:rPr>
        <w:lastRenderedPageBreak/>
        <w:t xml:space="preserve">terminowością realizacji zadania, także w zakresie dotrzymania terminu zakończenia prac i uzyskania przez Wykonawcę stosownych decyzji, kompletowanie i kontrola wszelkich dokumentów wymaganych od Wykonawcy, w tym </w:t>
      </w:r>
      <w:r w:rsidRPr="00985824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985824">
        <w:rPr>
          <w:rFonts w:ascii="Arial Narrow" w:hAnsi="Arial Narrow"/>
          <w:b w:val="0"/>
          <w:sz w:val="22"/>
          <w:szCs w:val="22"/>
        </w:rPr>
        <w:t>koniecznych do odbioru;</w:t>
      </w:r>
    </w:p>
    <w:p w:rsidR="00C46269" w:rsidRPr="00985824" w:rsidRDefault="00C46269" w:rsidP="00FA4C9F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985824">
        <w:rPr>
          <w:rFonts w:ascii="Arial Narrow" w:hAnsi="Arial Narrow"/>
          <w:b w:val="0"/>
          <w:sz w:val="22"/>
          <w:szCs w:val="22"/>
        </w:rPr>
        <w:t>potwierdzanie faktycznie wykonanych robót oraz usunięcia wad, a także kontrolowanie rozliczeń budowy i prawidłowości zafakturowania wykonanych robót</w:t>
      </w:r>
      <w:r w:rsidR="00807D87" w:rsidRPr="00985824">
        <w:rPr>
          <w:rFonts w:ascii="Arial Narrow" w:hAnsi="Arial Narrow"/>
          <w:b w:val="0"/>
          <w:sz w:val="22"/>
          <w:szCs w:val="22"/>
        </w:rPr>
        <w:t>,</w:t>
      </w:r>
    </w:p>
    <w:p w:rsidR="00C46269" w:rsidRPr="00985824" w:rsidRDefault="00C46269" w:rsidP="00FA4C9F">
      <w:pPr>
        <w:numPr>
          <w:ilvl w:val="0"/>
          <w:numId w:val="40"/>
        </w:numPr>
        <w:tabs>
          <w:tab w:val="left" w:pos="709"/>
          <w:tab w:val="left" w:pos="993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 xml:space="preserve">kontrola placu budowy, co najmniej dwa  razy w tygodniu, potwierdzona stosownym wpisem do dziennika budowy; </w:t>
      </w:r>
    </w:p>
    <w:p w:rsidR="00C46269" w:rsidRPr="00985824" w:rsidRDefault="00C46269" w:rsidP="00FA4C9F">
      <w:pPr>
        <w:numPr>
          <w:ilvl w:val="0"/>
          <w:numId w:val="40"/>
        </w:numPr>
        <w:tabs>
          <w:tab w:val="left" w:pos="709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pełna dyspozycyjność, także w soboty i dni ustawowo wolne od pracy na terytorium Rzeczypospolitej Polskiej wobec Wykonawcy  i  Zamawiającego   - niezwłoczne, stawianie się na  wezwanie Wykonawcy, w tym także telefoniczne, przy czym każde stawiennictwo winno być potwierdzone wpisem do dziennika budowy;</w:t>
      </w:r>
    </w:p>
    <w:p w:rsidR="00C46269" w:rsidRPr="00985824" w:rsidRDefault="00C46269" w:rsidP="00FA4C9F">
      <w:pPr>
        <w:numPr>
          <w:ilvl w:val="0"/>
          <w:numId w:val="40"/>
        </w:numPr>
        <w:tabs>
          <w:tab w:val="left" w:pos="709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uczestnictwo w  spotkaniach organizowanych przez Zamawiającego;</w:t>
      </w:r>
    </w:p>
    <w:p w:rsidR="00C46269" w:rsidRPr="00985824" w:rsidRDefault="00C46269" w:rsidP="00FA4C9F">
      <w:pPr>
        <w:numPr>
          <w:ilvl w:val="0"/>
          <w:numId w:val="40"/>
        </w:numPr>
        <w:tabs>
          <w:tab w:val="left" w:pos="709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 xml:space="preserve">pełna koordynacja działań, w zakresie współpracy z projektantami, w przypadku wystąpienia jakichkolwiek trudności w realizacji robót budowlanych wg zatwierdzonej dokumentacji technicznej  i  konieczności  zatwierdzenia  rozwiązań  zamiennych; </w:t>
      </w:r>
    </w:p>
    <w:p w:rsidR="00C46269" w:rsidRPr="00985824" w:rsidRDefault="00C46269" w:rsidP="00FA4C9F">
      <w:pPr>
        <w:numPr>
          <w:ilvl w:val="0"/>
          <w:numId w:val="40"/>
        </w:numPr>
        <w:tabs>
          <w:tab w:val="left" w:pos="709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pisemne zgłaszanie Zamawiającemu informacji dotyczących ewentualnych zakłóceń związanych z realizacją prac, w tym również informacji o wszelkich opóźnieniach w realizacji harmonogramu z określeniem ich przyczyn;</w:t>
      </w:r>
    </w:p>
    <w:p w:rsidR="00C46269" w:rsidRPr="00985824" w:rsidRDefault="00C46269" w:rsidP="00FA4C9F">
      <w:pPr>
        <w:numPr>
          <w:ilvl w:val="0"/>
          <w:numId w:val="40"/>
        </w:numPr>
        <w:tabs>
          <w:tab w:val="left" w:pos="709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 xml:space="preserve">realizacja wszelkich zapisów oraz wszelkie działania i czynności określone w odpowiednich artykułach umowy z Wykonawcą, a dotyczące czynności przypisanych Inspektorowi Nadzoru </w:t>
      </w:r>
    </w:p>
    <w:p w:rsidR="00C46269" w:rsidRPr="00985824" w:rsidRDefault="00C46269" w:rsidP="00FA4C9F">
      <w:pPr>
        <w:numPr>
          <w:ilvl w:val="0"/>
          <w:numId w:val="40"/>
        </w:numPr>
        <w:tabs>
          <w:tab w:val="left" w:pos="851"/>
        </w:tabs>
        <w:suppressAutoHyphens/>
        <w:ind w:left="709" w:hanging="283"/>
        <w:jc w:val="both"/>
        <w:rPr>
          <w:rFonts w:ascii="Arial Narrow" w:hAnsi="Arial Narrow"/>
          <w:i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rozliczanie finansowe Wykonawcy robót zgodnie z umową o roboty budowlane</w:t>
      </w:r>
      <w:r w:rsidRPr="00985824">
        <w:rPr>
          <w:rFonts w:ascii="Arial Narrow" w:hAnsi="Arial Narrow"/>
          <w:i/>
          <w:sz w:val="22"/>
          <w:szCs w:val="22"/>
        </w:rPr>
        <w:t>;</w:t>
      </w:r>
    </w:p>
    <w:p w:rsidR="00C46269" w:rsidRPr="00985824" w:rsidRDefault="00C46269" w:rsidP="00FA4C9F">
      <w:pPr>
        <w:numPr>
          <w:ilvl w:val="0"/>
          <w:numId w:val="40"/>
        </w:numPr>
        <w:tabs>
          <w:tab w:val="left" w:pos="851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inne czynności, do wykonania których Inspektor Nadzoru jest upoważniony lub zobowiązany, zgodnie z postanowieniami umowy na roboty budowlane oraz powszechnie obowiązującymi przepisami prawa.</w:t>
      </w:r>
    </w:p>
    <w:p w:rsidR="00C46269" w:rsidRPr="00985824" w:rsidRDefault="00C46269" w:rsidP="00FA4C9F">
      <w:pPr>
        <w:pStyle w:val="Akapitzlist"/>
        <w:numPr>
          <w:ilvl w:val="0"/>
          <w:numId w:val="38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Bez pisemnej zgody Zamawiającego Inspektor Nadzoru nie jest upoważniony do wydawania Wykonawcy polecenia wykonywania robót dodatkowych ani zamiennych.</w:t>
      </w:r>
    </w:p>
    <w:p w:rsidR="00C46269" w:rsidRPr="00985824" w:rsidRDefault="00C46269" w:rsidP="00FA4C9F">
      <w:pPr>
        <w:pStyle w:val="Akapitzlist"/>
        <w:numPr>
          <w:ilvl w:val="0"/>
          <w:numId w:val="38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Wszelkie czynności i działania przypisane Inspektorowi Nadzoru odpowiednimi artykułami umowy o roboty budowlane mogące mieć jakikolwiek wpływ na koszty zadania i roszczenia finansowe Wykonawcy w stosunku do Zamawiającego w ramach umowy z Wykonawcą, mają być bezwzględnie konsultowane przez Inspektor Nadzoru z Zamawiającym i wymagają pisemnej aprobaty Zamawiającego.</w:t>
      </w:r>
    </w:p>
    <w:p w:rsidR="00C46269" w:rsidRPr="00985824" w:rsidRDefault="00C46269" w:rsidP="00FA4C9F">
      <w:pPr>
        <w:pStyle w:val="Tekstpodstawowy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  <w:rPr>
          <w:rFonts w:ascii="Arial Narrow" w:hAnsi="Arial Narrow"/>
          <w:b w:val="0"/>
          <w:sz w:val="22"/>
          <w:szCs w:val="22"/>
        </w:rPr>
      </w:pPr>
      <w:r w:rsidRPr="00985824">
        <w:rPr>
          <w:rFonts w:ascii="Arial Narrow" w:hAnsi="Arial Narrow"/>
          <w:b w:val="0"/>
          <w:sz w:val="22"/>
          <w:szCs w:val="22"/>
        </w:rPr>
        <w:t>Inspektor Nadzoru nie ma prawa zwolnić Wykonawcy robót z jakichkolwiek obowiązków, które wynikają  z zawartej  odrębnie  umowy o roboty budowlane.</w:t>
      </w:r>
    </w:p>
    <w:p w:rsidR="00C46269" w:rsidRPr="00985824" w:rsidRDefault="00C46269" w:rsidP="00FA4C9F">
      <w:pPr>
        <w:pStyle w:val="Tekstpodstawowy"/>
        <w:widowControl w:val="0"/>
        <w:numPr>
          <w:ilvl w:val="0"/>
          <w:numId w:val="3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88" w:lineRule="auto"/>
        <w:ind w:left="426" w:hanging="426"/>
        <w:jc w:val="both"/>
        <w:rPr>
          <w:rFonts w:ascii="Arial Narrow" w:hAnsi="Arial Narrow"/>
          <w:b w:val="0"/>
          <w:sz w:val="22"/>
          <w:szCs w:val="22"/>
        </w:rPr>
      </w:pPr>
      <w:r w:rsidRPr="00985824">
        <w:rPr>
          <w:rFonts w:ascii="Arial Narrow" w:hAnsi="Arial Narrow"/>
          <w:b w:val="0"/>
          <w:sz w:val="22"/>
          <w:szCs w:val="22"/>
        </w:rPr>
        <w:t>Zakres robót i wymagania jakościowe określa dostarczona dokumentacja projektowa, budowlano- wykonawcza wraz z pozwoleniem na budowę, obowiązujące przepisy prawa i zawarta umowa o roboty budowlane wraz harmonogramem robót wraz załącznikami, do których znajomości zobowiązany jest Inspektor Nadzoru.</w:t>
      </w:r>
    </w:p>
    <w:p w:rsidR="00C46269" w:rsidRPr="00985824" w:rsidRDefault="00C46269" w:rsidP="00C46269">
      <w:pPr>
        <w:pStyle w:val="Tekstpodstawowy"/>
        <w:tabs>
          <w:tab w:val="left" w:pos="360"/>
        </w:tabs>
        <w:suppressAutoHyphens/>
        <w:jc w:val="both"/>
        <w:rPr>
          <w:rFonts w:ascii="Arial Narrow" w:hAnsi="Arial Narrow"/>
          <w:b w:val="0"/>
          <w:sz w:val="22"/>
          <w:szCs w:val="22"/>
        </w:rPr>
      </w:pP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85824">
        <w:rPr>
          <w:rFonts w:ascii="Arial Narrow" w:hAnsi="Arial Narrow"/>
          <w:b/>
          <w:sz w:val="22"/>
          <w:szCs w:val="22"/>
        </w:rPr>
        <w:t>§ 3</w:t>
      </w: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85824" w:rsidRDefault="00C46269" w:rsidP="00C46269">
      <w:pPr>
        <w:pStyle w:val="Tekstpodstawowywcity"/>
        <w:numPr>
          <w:ilvl w:val="0"/>
          <w:numId w:val="34"/>
        </w:numPr>
        <w:tabs>
          <w:tab w:val="left" w:pos="360"/>
        </w:tabs>
        <w:suppressAutoHyphens/>
        <w:spacing w:after="0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Inspektor Nadzoru  przyjmuje  obowiązek  sprawowania   nadzoru  inwestorskiego w  sposób  nieprzerwany i  niezakłócony. W  przypadku  niemożliwości podjęcia czynności określonych w  niniejszej umowie, Inspektor Nadzoru wyjątkowo gdy jest zmuszony przez okoliczności może powierzyć wykonywanie czynności objętych niniejszą umową osobie trzeciej, posiadające co najmniej tożsame co on  kwalifikacje i doświadczenie, po uzyskaniu uprzedniej zgody Zamawiającego.  Za działania, jak i zaniechania swojego następcy Inspektor Nadzoru ponosi odpowiedzialność jak za działania własne. Ponadto o powierzeniu czynności zastępcy Inspektor Nadzoru zobowiązany jest w dacie jego ustanowienia powiadomić na piśmie Zamawiającego.</w:t>
      </w:r>
    </w:p>
    <w:p w:rsidR="00C46269" w:rsidRPr="00985824" w:rsidRDefault="008B0269" w:rsidP="00C46269">
      <w:pPr>
        <w:pStyle w:val="Tekstpodstawowywcity"/>
        <w:numPr>
          <w:ilvl w:val="0"/>
          <w:numId w:val="34"/>
        </w:numPr>
        <w:tabs>
          <w:tab w:val="left" w:pos="360"/>
        </w:tabs>
        <w:suppressAutoHyphens/>
        <w:spacing w:after="0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Zastępca odpowiedzialny jest za wykonanie zlecenia także wobec Zleceniodawcy, przy czym odpowiedzialność Zastępcy i Inspektora Nadzoru wobec Zleceniodawcy jest solidarna.</w:t>
      </w:r>
    </w:p>
    <w:p w:rsidR="00C46269" w:rsidRPr="00985824" w:rsidRDefault="00C46269" w:rsidP="00C46269">
      <w:pPr>
        <w:pStyle w:val="Tekstpodstawowywcity"/>
        <w:numPr>
          <w:ilvl w:val="0"/>
          <w:numId w:val="34"/>
        </w:numPr>
        <w:tabs>
          <w:tab w:val="left" w:pos="360"/>
        </w:tabs>
        <w:suppressAutoHyphens/>
        <w:spacing w:after="0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 xml:space="preserve">O nieprawidłowościach i zakłóceniach  Inspektor Nadzoru  poinformuje  niezwłocznie  Zamawiającego.    </w:t>
      </w:r>
    </w:p>
    <w:p w:rsidR="00C46269" w:rsidRPr="00985824" w:rsidRDefault="00C46269" w:rsidP="00C46269">
      <w:pPr>
        <w:pStyle w:val="Tekstpodstawowywcity"/>
        <w:numPr>
          <w:ilvl w:val="0"/>
          <w:numId w:val="34"/>
        </w:numPr>
        <w:tabs>
          <w:tab w:val="left" w:pos="360"/>
        </w:tabs>
        <w:suppressAutoHyphens/>
        <w:spacing w:after="0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Inspektor Nadzoru zobowiązany jest udzielać Zamawiającemu wszelkich potrzebnych wiadomości o przebiegu zlecenia, a po wykonaniu zlecenia lub po wcześniejszym rozwiązaniu umowy ponadto złożyć Zamawiającemu sprawozdanie.</w:t>
      </w:r>
    </w:p>
    <w:p w:rsidR="00C46269" w:rsidRPr="00985824" w:rsidRDefault="00C46269" w:rsidP="000B49AE">
      <w:pPr>
        <w:rPr>
          <w:rFonts w:ascii="Arial Narrow" w:hAnsi="Arial Narrow"/>
          <w:b/>
          <w:bCs/>
          <w:sz w:val="22"/>
          <w:szCs w:val="22"/>
        </w:rPr>
      </w:pPr>
    </w:p>
    <w:p w:rsidR="00C46269" w:rsidRPr="00985824" w:rsidRDefault="00C46269" w:rsidP="00C46269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85824">
        <w:rPr>
          <w:rFonts w:ascii="Arial Narrow" w:hAnsi="Arial Narrow"/>
          <w:b/>
          <w:bCs/>
          <w:sz w:val="22"/>
          <w:szCs w:val="22"/>
        </w:rPr>
        <w:t>§4</w:t>
      </w:r>
    </w:p>
    <w:p w:rsidR="00C46269" w:rsidRPr="00985824" w:rsidRDefault="00C46269" w:rsidP="00C46269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C46269" w:rsidRPr="00985824" w:rsidRDefault="00C46269" w:rsidP="00C46269">
      <w:pPr>
        <w:numPr>
          <w:ilvl w:val="0"/>
          <w:numId w:val="26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 xml:space="preserve">Umowa obowiązuje od dnia podpisania niniejszej umowy </w:t>
      </w:r>
      <w:r w:rsidRPr="00985824">
        <w:rPr>
          <w:rFonts w:ascii="Arial Narrow" w:hAnsi="Arial Narrow"/>
          <w:b/>
          <w:sz w:val="22"/>
          <w:szCs w:val="22"/>
        </w:rPr>
        <w:t>do dnia zakończenia i rozliczenia umowy na roboty budowlane objęte niniejszym nadzorem.</w:t>
      </w:r>
    </w:p>
    <w:p w:rsidR="001E64E8" w:rsidRPr="00985824" w:rsidRDefault="001E64E8" w:rsidP="00C46269">
      <w:pPr>
        <w:numPr>
          <w:ilvl w:val="0"/>
          <w:numId w:val="26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lastRenderedPageBreak/>
        <w:t>W przypadku wydłużenia się okresu wykonywania prac budowlanych termin określony w ust. 1 ulegnie przedłużeniu o wymagany czas.</w:t>
      </w:r>
    </w:p>
    <w:p w:rsidR="00C46269" w:rsidRPr="00985824" w:rsidRDefault="00C46269" w:rsidP="001E64E8">
      <w:pPr>
        <w:numPr>
          <w:ilvl w:val="0"/>
          <w:numId w:val="26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Inspektor Nadzoru  zobowiązuje się do wzięcia udziału jako Inspektor  Nadzoru w dwóch komisjach przeglądu gwarancyjnego bez dodatkowego wynagrodzenia (wynagrodzenie z tytułu udziału w komisjach gwarancyjnych uwzględnione zostało w wynagrodzeniu umownym wskazanym w § 5 ust.1).</w:t>
      </w:r>
    </w:p>
    <w:p w:rsidR="00C46269" w:rsidRPr="00985824" w:rsidRDefault="00C46269" w:rsidP="00C46269">
      <w:pPr>
        <w:numPr>
          <w:ilvl w:val="0"/>
          <w:numId w:val="26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Inspektor nadzoru może wypowiedzieć niniejszą umowę jedynie z ważnych powodów.</w:t>
      </w: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85824">
        <w:rPr>
          <w:rFonts w:ascii="Arial Narrow" w:hAnsi="Arial Narrow"/>
          <w:b/>
          <w:sz w:val="22"/>
          <w:szCs w:val="22"/>
        </w:rPr>
        <w:t>§5</w:t>
      </w:r>
    </w:p>
    <w:p w:rsidR="00C46269" w:rsidRPr="00985824" w:rsidRDefault="00C46269" w:rsidP="00C46269">
      <w:pPr>
        <w:jc w:val="center"/>
        <w:rPr>
          <w:rFonts w:ascii="Arial Narrow" w:hAnsi="Arial Narrow"/>
          <w:sz w:val="22"/>
          <w:szCs w:val="22"/>
        </w:rPr>
      </w:pPr>
    </w:p>
    <w:p w:rsidR="00C46269" w:rsidRPr="00985824" w:rsidRDefault="00C46269" w:rsidP="00C46269">
      <w:pPr>
        <w:numPr>
          <w:ilvl w:val="0"/>
          <w:numId w:val="2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Wynagrodzenie ryczałtowe za przedmiot umowy ustalono na podstawie oferty z dnia ………. i wynosi …………. zł brutto (słownie: ………….) w tym podatek VAT naliczony zgodnie z obowiązującymi przepisami. Wynagrodzenie, o którym mowa w zdaniu poprzedzającym stanowi całościowe wynagrodzenie za kompleksowe wykonanie przedmiotu niniejszej umowy, Inspektorowi Nadzoru nie przysługuje zwrot jakichkolwiek wydatków czy innych kosztów poniesionych w związku z realizacją niniejszej Umowy ani też prawo do żądania zaliczek.</w:t>
      </w:r>
    </w:p>
    <w:p w:rsidR="00C46269" w:rsidRPr="00985824" w:rsidRDefault="00C46269" w:rsidP="00C46269">
      <w:pPr>
        <w:numPr>
          <w:ilvl w:val="0"/>
          <w:numId w:val="2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Płatność za fakturę  dokonana będzie przelewem, na rachunek bankowy Inspektora  Nadzoru, w terminie 30 dni kalendarzowych, licząc od dnia doręczenia prawidłowo wystawionej faktury VAT do siedziby Zamawiającego.</w:t>
      </w:r>
    </w:p>
    <w:p w:rsidR="00C46269" w:rsidRPr="00985824" w:rsidRDefault="00C46269" w:rsidP="00C46269">
      <w:pPr>
        <w:numPr>
          <w:ilvl w:val="0"/>
          <w:numId w:val="2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Zamawiający dopuszcza fakturowanie częściowe, faktury częściowe wystawiane będą na podstawie protokołu odbioru częściowego wykonanych robót budowlanych proporcjonalnie do zaangażowania prac.</w:t>
      </w:r>
    </w:p>
    <w:p w:rsidR="00C46269" w:rsidRPr="00985824" w:rsidRDefault="00C46269" w:rsidP="00C46269">
      <w:pPr>
        <w:numPr>
          <w:ilvl w:val="0"/>
          <w:numId w:val="2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 xml:space="preserve">Podstawę do wystawienia faktury końcowej za wykonanie przedmiotu umowy, stanowi  oświadczenie Wydziału Inwestycji i Drogownictwa o rozliczeniu inwestycji oraz protokół (protokoły) odbioru robót. </w:t>
      </w:r>
    </w:p>
    <w:p w:rsidR="00C46269" w:rsidRPr="00985824" w:rsidRDefault="00C46269" w:rsidP="00C46269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Fakturę należy wystawić na: Powiat Wołomiński,</w:t>
      </w:r>
    </w:p>
    <w:p w:rsidR="00C46269" w:rsidRPr="00985824" w:rsidRDefault="00C46269" w:rsidP="00C46269">
      <w:pPr>
        <w:pStyle w:val="Akapitzlist"/>
        <w:suppressAutoHyphens/>
        <w:ind w:left="1134" w:firstLine="282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adres: 05-200 Wołomin, ul. Prądzyńskiego 3,</w:t>
      </w:r>
    </w:p>
    <w:p w:rsidR="00C46269" w:rsidRPr="00985824" w:rsidRDefault="00C46269" w:rsidP="00C46269">
      <w:pPr>
        <w:ind w:left="852" w:firstLine="564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NIP: 125-094-06-09, Regon: 01-32-69-344.</w:t>
      </w:r>
    </w:p>
    <w:p w:rsidR="00C46269" w:rsidRPr="00985824" w:rsidRDefault="00C46269" w:rsidP="00C46269">
      <w:pPr>
        <w:numPr>
          <w:ilvl w:val="0"/>
          <w:numId w:val="2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Wynagrodzenie, o którym mowa w ust. 1, może ulec zmianie w razie wydłużenia bądź zmniejszenia zakresu nadzorowanych robót – odpowiednio proporcjonalnie do umowy na roboty budowlane na podstawie stosownego aneksu do niniejszej Umowy.</w:t>
      </w:r>
    </w:p>
    <w:p w:rsidR="00C46269" w:rsidRPr="00985824" w:rsidRDefault="00C46269" w:rsidP="00C46269">
      <w:pPr>
        <w:numPr>
          <w:ilvl w:val="0"/>
          <w:numId w:val="2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W przypadku wcześniejszego rozwiązania umowy, Inspektor Nadzoru otrzyma jedynie część wynagrodzenia odpowiadającą jego dotychczasowym czynnościom. Rozliczenie współpracy nastąpi poprzez przeliczenie rzeczywistego zaawansowania robót budowlanych wykonywanych przez Wykonawcę na budowie zgodnie z umową na roboty budowlane. W takim przypadku zobowiązuje się Inspektora Nadzoru do przedstawienia rozliczenia finansowego Wykonawcy z rzeczywistego zaawansowania robot budowlanych wykonywanych w ramach umowy na roboty budowlane oraz sprawozdania z wykonywanych przez inspektora Nadzoru czynności.</w:t>
      </w:r>
    </w:p>
    <w:p w:rsidR="00C46269" w:rsidRPr="00985824" w:rsidRDefault="00C46269" w:rsidP="00C46269">
      <w:pPr>
        <w:jc w:val="both"/>
        <w:rPr>
          <w:rFonts w:ascii="Arial Narrow" w:hAnsi="Arial Narrow"/>
          <w:sz w:val="22"/>
          <w:szCs w:val="22"/>
        </w:rPr>
      </w:pPr>
    </w:p>
    <w:p w:rsidR="00C46269" w:rsidRPr="00985824" w:rsidRDefault="00C46269" w:rsidP="00C46269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85824">
        <w:rPr>
          <w:rFonts w:ascii="Arial Narrow" w:hAnsi="Arial Narrow"/>
          <w:b/>
          <w:bCs/>
          <w:sz w:val="22"/>
          <w:szCs w:val="22"/>
        </w:rPr>
        <w:t>§6</w:t>
      </w:r>
    </w:p>
    <w:p w:rsidR="00C46269" w:rsidRPr="00985824" w:rsidRDefault="00C46269" w:rsidP="00C46269">
      <w:pPr>
        <w:jc w:val="center"/>
        <w:rPr>
          <w:rFonts w:ascii="Arial Narrow" w:hAnsi="Arial Narrow"/>
          <w:sz w:val="22"/>
          <w:szCs w:val="22"/>
        </w:rPr>
      </w:pPr>
    </w:p>
    <w:p w:rsidR="00C46269" w:rsidRPr="00985824" w:rsidRDefault="00C46269" w:rsidP="00C46269">
      <w:pPr>
        <w:numPr>
          <w:ilvl w:val="0"/>
          <w:numId w:val="2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Inspektor Nadzoru zapłaci Zamawiającemu karę umowną w przypadku wypowiedzenia niniejszej umowy przez Zamawiającego z przyczyn, za które ponosi odpowiedzialność Inspektor Nadzoru  oraz w przypadku wypowiedzenia niniejszej Umowy przez Inspektora Nadzoru bez ważnej przyczyny –  w wysokości 10% wynagrodzenia umownego brutto za przedmiot umowy</w:t>
      </w:r>
    </w:p>
    <w:p w:rsidR="00C46269" w:rsidRPr="00985824" w:rsidRDefault="00C46269" w:rsidP="00C46269">
      <w:pPr>
        <w:numPr>
          <w:ilvl w:val="0"/>
          <w:numId w:val="2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Zamawiający zapłaci Inspektorowi Nadzoru karę umowną w przypadku  wypowiedzenia umowy przez Inspektor Nadzoru z winy Zamawiającego  –  w wysokości 10% wynagrodzenia umownego brutto za przedmiot umowy.</w:t>
      </w:r>
    </w:p>
    <w:p w:rsidR="00C46269" w:rsidRPr="00985824" w:rsidRDefault="00C46269" w:rsidP="00C46269">
      <w:pPr>
        <w:numPr>
          <w:ilvl w:val="0"/>
          <w:numId w:val="2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 xml:space="preserve"> Za każdy stwierdzony przez Zamawiającego przypadek nie zachowania nienależytej staranności przy wykonywaniu obowiązków Inspektora Nadzoru lub nie przestrzegania przewidzianych przepisów, wymogów, procedur lub obowiązków, w szczególności w przypadku niewykonywania kontroli placu budowy w  uzgodnionych terminach,  niestawiennictwa Inspektora Nadzoru na organizowanym spotkaniu lub niestawiennictwa w razie wezwania Wykonawcy w wysokości 1% całkowitej kwoty wynagrodzenia umownego brutto.</w:t>
      </w:r>
    </w:p>
    <w:p w:rsidR="00C46269" w:rsidRPr="00985824" w:rsidRDefault="00C46269" w:rsidP="00C46269">
      <w:pPr>
        <w:pStyle w:val="Akapitzlist"/>
        <w:numPr>
          <w:ilvl w:val="0"/>
          <w:numId w:val="27"/>
        </w:num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Inspektor Nadzoru wyraża zgodę potrącenie  kar umownych z przysługującego mu wynagrodzenia umownego.</w:t>
      </w:r>
    </w:p>
    <w:p w:rsidR="00C46269" w:rsidRPr="00985824" w:rsidRDefault="00C46269" w:rsidP="00C46269">
      <w:pPr>
        <w:jc w:val="center"/>
        <w:rPr>
          <w:rFonts w:ascii="Arial Narrow" w:hAnsi="Arial Narrow"/>
          <w:sz w:val="22"/>
          <w:szCs w:val="22"/>
        </w:rPr>
      </w:pP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85824">
        <w:rPr>
          <w:rFonts w:ascii="Arial Narrow" w:hAnsi="Arial Narrow"/>
          <w:b/>
          <w:sz w:val="22"/>
          <w:szCs w:val="22"/>
        </w:rPr>
        <w:t>§7</w:t>
      </w: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85824" w:rsidRDefault="00C46269" w:rsidP="00C46269">
      <w:pPr>
        <w:numPr>
          <w:ilvl w:val="0"/>
          <w:numId w:val="28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092D86" w:rsidRPr="00985824" w:rsidRDefault="00C46269">
      <w:pPr>
        <w:numPr>
          <w:ilvl w:val="0"/>
          <w:numId w:val="28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W przypadku, o którym mowa w ust l, Inspektor Nadzoru może żądać wyłącznie wynagrodzenia należnego z tytułu wykonania części umowy.</w:t>
      </w:r>
    </w:p>
    <w:p w:rsidR="00C46269" w:rsidRPr="00985824" w:rsidRDefault="00C46269" w:rsidP="00C46269">
      <w:pPr>
        <w:jc w:val="both"/>
        <w:rPr>
          <w:rFonts w:ascii="Arial Narrow" w:hAnsi="Arial Narrow"/>
          <w:sz w:val="22"/>
          <w:szCs w:val="22"/>
        </w:rPr>
      </w:pP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85824">
        <w:rPr>
          <w:rFonts w:ascii="Arial Narrow" w:hAnsi="Arial Narrow"/>
          <w:b/>
          <w:sz w:val="22"/>
          <w:szCs w:val="22"/>
        </w:rPr>
        <w:t>§8</w:t>
      </w: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85824" w:rsidRDefault="00C46269" w:rsidP="00C46269">
      <w:pPr>
        <w:jc w:val="both"/>
        <w:rPr>
          <w:rFonts w:ascii="Arial Narrow" w:hAnsi="Arial Narrow"/>
          <w:b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Zamawiający może dochodzić odszkodowania uzupełniającego na zasadach ogólnych jeśli wartość szkody przewyższy wysokość zastrzeżonych kar umownych.</w:t>
      </w: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85824">
        <w:rPr>
          <w:rFonts w:ascii="Arial Narrow" w:hAnsi="Arial Narrow"/>
          <w:b/>
          <w:sz w:val="22"/>
          <w:szCs w:val="22"/>
        </w:rPr>
        <w:t>§9</w:t>
      </w: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85824" w:rsidRDefault="00C46269" w:rsidP="00C46269">
      <w:pPr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Sprawy sporne, wynikłe w związku z zawarciem i realizacji niniejszej umowy, będą rozstrzygane przez  sąd powszechny właściwy dla siedziby Zamawiającego.</w:t>
      </w: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85824">
        <w:rPr>
          <w:rFonts w:ascii="Arial Narrow" w:hAnsi="Arial Narrow"/>
          <w:b/>
          <w:sz w:val="22"/>
          <w:szCs w:val="22"/>
        </w:rPr>
        <w:t>§9</w:t>
      </w: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85824" w:rsidRDefault="00C46269" w:rsidP="00C46269">
      <w:pPr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Wszelkie zmiany niniejszej umowy, dla swojej ważności, wymagają zachowania formy pisemnej.</w:t>
      </w: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85824">
        <w:rPr>
          <w:rFonts w:ascii="Arial Narrow" w:hAnsi="Arial Narrow"/>
          <w:b/>
          <w:sz w:val="22"/>
          <w:szCs w:val="22"/>
        </w:rPr>
        <w:t>§10</w:t>
      </w: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85824" w:rsidRDefault="00C46269" w:rsidP="00C46269">
      <w:pPr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Umowa wchodzi w życie z dniem podpisania.</w:t>
      </w:r>
    </w:p>
    <w:p w:rsidR="00C46269" w:rsidRPr="00985824" w:rsidRDefault="00C46269" w:rsidP="00C46269">
      <w:pPr>
        <w:jc w:val="center"/>
        <w:rPr>
          <w:rFonts w:ascii="Arial Narrow" w:hAnsi="Arial Narrow"/>
          <w:sz w:val="22"/>
          <w:szCs w:val="22"/>
        </w:rPr>
      </w:pP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85824">
        <w:rPr>
          <w:rFonts w:ascii="Arial Narrow" w:hAnsi="Arial Narrow"/>
          <w:b/>
          <w:sz w:val="22"/>
          <w:szCs w:val="22"/>
        </w:rPr>
        <w:t>§11</w:t>
      </w:r>
    </w:p>
    <w:p w:rsidR="00C46269" w:rsidRPr="00985824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85824" w:rsidRDefault="00C46269" w:rsidP="00C46269">
      <w:pPr>
        <w:jc w:val="both"/>
        <w:rPr>
          <w:rFonts w:ascii="Arial Narrow" w:hAnsi="Arial Narrow"/>
          <w:sz w:val="22"/>
          <w:szCs w:val="22"/>
        </w:rPr>
      </w:pPr>
      <w:r w:rsidRPr="00985824">
        <w:rPr>
          <w:rFonts w:ascii="Arial Narrow" w:hAnsi="Arial Narrow"/>
          <w:sz w:val="22"/>
          <w:szCs w:val="22"/>
        </w:rPr>
        <w:t>Niniejszą umowę sporządzono w czterech jednobrzmiących egzemplarzach, 1 egz. dla Inspektora Nadzoru i 3 egz. dla Zamawiającego.</w:t>
      </w:r>
    </w:p>
    <w:p w:rsidR="00C46269" w:rsidRPr="00985824" w:rsidRDefault="00C46269" w:rsidP="00C46269">
      <w:pPr>
        <w:jc w:val="both"/>
        <w:rPr>
          <w:sz w:val="22"/>
          <w:szCs w:val="22"/>
        </w:rPr>
      </w:pPr>
    </w:p>
    <w:p w:rsidR="00C46269" w:rsidRPr="00985824" w:rsidRDefault="00C46269" w:rsidP="00C46269">
      <w:pPr>
        <w:rPr>
          <w:sz w:val="22"/>
          <w:szCs w:val="22"/>
        </w:rPr>
      </w:pPr>
    </w:p>
    <w:p w:rsidR="00C46269" w:rsidRPr="00985824" w:rsidRDefault="00C46269" w:rsidP="00C46269">
      <w:pPr>
        <w:rPr>
          <w:sz w:val="22"/>
          <w:szCs w:val="22"/>
        </w:rPr>
      </w:pPr>
    </w:p>
    <w:p w:rsidR="00C46269" w:rsidRPr="00985824" w:rsidRDefault="00C46269" w:rsidP="00C46269">
      <w:pPr>
        <w:rPr>
          <w:sz w:val="22"/>
          <w:szCs w:val="22"/>
        </w:rPr>
      </w:pPr>
    </w:p>
    <w:p w:rsidR="00C46269" w:rsidRPr="00985824" w:rsidRDefault="00C46269" w:rsidP="00C46269">
      <w:pPr>
        <w:rPr>
          <w:sz w:val="22"/>
          <w:szCs w:val="22"/>
        </w:rPr>
      </w:pPr>
    </w:p>
    <w:p w:rsidR="004204C1" w:rsidRPr="00985824" w:rsidRDefault="004204C1" w:rsidP="00731DBE">
      <w:pPr>
        <w:jc w:val="both"/>
        <w:rPr>
          <w:rFonts w:ascii="Arial" w:hAnsi="Arial" w:cs="Arial"/>
          <w:sz w:val="26"/>
          <w:szCs w:val="26"/>
        </w:rPr>
      </w:pPr>
    </w:p>
    <w:p w:rsidR="00AB7072" w:rsidRPr="00985824" w:rsidRDefault="00AB7072" w:rsidP="00AB7072">
      <w:pPr>
        <w:tabs>
          <w:tab w:val="left" w:pos="-142"/>
        </w:tabs>
        <w:jc w:val="both"/>
        <w:rPr>
          <w:rFonts w:ascii="Arial" w:hAnsi="Arial" w:cs="Arial"/>
          <w:b/>
          <w:sz w:val="22"/>
        </w:rPr>
      </w:pPr>
      <w:r w:rsidRPr="00985824">
        <w:rPr>
          <w:rFonts w:ascii="Arial" w:hAnsi="Arial" w:cs="Arial"/>
          <w:b/>
          <w:sz w:val="22"/>
        </w:rPr>
        <w:t>Akceptujemy istotne postanowienia umowy:</w:t>
      </w:r>
    </w:p>
    <w:p w:rsidR="00AB7072" w:rsidRPr="00985824" w:rsidRDefault="00AB7072" w:rsidP="00AB7072">
      <w:pPr>
        <w:tabs>
          <w:tab w:val="left" w:pos="-142"/>
        </w:tabs>
        <w:jc w:val="both"/>
        <w:rPr>
          <w:rFonts w:ascii="Arial" w:hAnsi="Arial" w:cs="Arial"/>
          <w:b/>
          <w:sz w:val="22"/>
        </w:rPr>
      </w:pPr>
    </w:p>
    <w:p w:rsidR="00AB7072" w:rsidRPr="00985824" w:rsidRDefault="00AB7072" w:rsidP="00AB7072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 w:rsidRPr="00985824">
        <w:rPr>
          <w:rFonts w:ascii="Arial" w:hAnsi="Arial" w:cs="Arial"/>
          <w:sz w:val="22"/>
        </w:rPr>
        <w:t>Miejscowość .................................................. dnia ....................................... 201</w:t>
      </w:r>
      <w:r w:rsidR="00C46269" w:rsidRPr="00985824">
        <w:rPr>
          <w:rFonts w:ascii="Arial" w:hAnsi="Arial" w:cs="Arial"/>
          <w:sz w:val="22"/>
        </w:rPr>
        <w:t>3</w:t>
      </w:r>
      <w:r w:rsidRPr="00985824">
        <w:rPr>
          <w:rFonts w:ascii="Arial" w:hAnsi="Arial" w:cs="Arial"/>
          <w:sz w:val="22"/>
        </w:rPr>
        <w:t xml:space="preserve"> roku</w:t>
      </w:r>
    </w:p>
    <w:p w:rsidR="00AB7072" w:rsidRPr="00985824" w:rsidRDefault="00AB7072" w:rsidP="00AB7072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AB7072" w:rsidRPr="00985824" w:rsidRDefault="00AB7072" w:rsidP="00AB7072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AB7072" w:rsidRPr="00985824" w:rsidRDefault="00AB7072" w:rsidP="00AB7072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AB7072" w:rsidRPr="00985824" w:rsidRDefault="00AB7072" w:rsidP="00AB7072">
      <w:pPr>
        <w:tabs>
          <w:tab w:val="left" w:pos="-142"/>
        </w:tabs>
        <w:jc w:val="right"/>
        <w:rPr>
          <w:rFonts w:ascii="Arial" w:hAnsi="Arial" w:cs="Arial"/>
          <w:sz w:val="22"/>
        </w:rPr>
      </w:pPr>
      <w:r w:rsidRPr="00985824">
        <w:rPr>
          <w:rFonts w:ascii="Arial" w:hAnsi="Arial" w:cs="Arial"/>
          <w:sz w:val="22"/>
        </w:rPr>
        <w:t>........................................................................</w:t>
      </w:r>
    </w:p>
    <w:p w:rsidR="00AB7072" w:rsidRPr="00985824" w:rsidRDefault="00AB7072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  <w:r w:rsidRPr="00985824">
        <w:rPr>
          <w:rFonts w:ascii="Arial" w:hAnsi="Arial" w:cs="Arial"/>
          <w:sz w:val="18"/>
          <w:szCs w:val="18"/>
        </w:rPr>
        <w:t xml:space="preserve">        (pieczęć i podpis osoby uprawnionej doskładania </w:t>
      </w:r>
    </w:p>
    <w:p w:rsidR="00AB7072" w:rsidRPr="00985824" w:rsidRDefault="00AB7072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  <w:r w:rsidRPr="00985824">
        <w:rPr>
          <w:rFonts w:ascii="Arial" w:hAnsi="Arial" w:cs="Arial"/>
          <w:sz w:val="18"/>
          <w:szCs w:val="18"/>
        </w:rPr>
        <w:t>oświadczeń woli w imieniu wykonawcy)</w:t>
      </w:r>
    </w:p>
    <w:p w:rsidR="00A7589D" w:rsidRPr="00985824" w:rsidRDefault="00A7589D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A7589D" w:rsidRPr="00985824" w:rsidRDefault="00A7589D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4F18B8" w:rsidRPr="00985824" w:rsidRDefault="004F18B8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4F18B8" w:rsidRPr="00985824" w:rsidRDefault="004F18B8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85824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85824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85824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85824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85824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85824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85824" w:rsidRDefault="00C46269" w:rsidP="00AB7072">
      <w:pPr>
        <w:tabs>
          <w:tab w:val="left" w:pos="-142"/>
        </w:tabs>
        <w:jc w:val="right"/>
        <w:rPr>
          <w:rFonts w:ascii="Arial" w:hAnsi="Arial" w:cs="Arial"/>
          <w:color w:val="FF0000"/>
          <w:sz w:val="18"/>
          <w:szCs w:val="18"/>
        </w:rPr>
      </w:pPr>
    </w:p>
    <w:p w:rsidR="00C46269" w:rsidRPr="00985824" w:rsidRDefault="00C46269" w:rsidP="00AB7072">
      <w:pPr>
        <w:tabs>
          <w:tab w:val="left" w:pos="-142"/>
        </w:tabs>
        <w:jc w:val="right"/>
        <w:rPr>
          <w:rFonts w:ascii="Arial" w:hAnsi="Arial" w:cs="Arial"/>
          <w:color w:val="FF0000"/>
          <w:sz w:val="18"/>
          <w:szCs w:val="18"/>
        </w:rPr>
      </w:pPr>
    </w:p>
    <w:p w:rsidR="00C46269" w:rsidRPr="00985824" w:rsidRDefault="00C46269" w:rsidP="00AB7072">
      <w:pPr>
        <w:tabs>
          <w:tab w:val="left" w:pos="-142"/>
        </w:tabs>
        <w:jc w:val="right"/>
        <w:rPr>
          <w:rFonts w:ascii="Arial" w:hAnsi="Arial" w:cs="Arial"/>
          <w:color w:val="FF0000"/>
          <w:sz w:val="18"/>
          <w:szCs w:val="18"/>
        </w:rPr>
      </w:pPr>
    </w:p>
    <w:p w:rsidR="00C46269" w:rsidRDefault="00C46269" w:rsidP="00AB7072">
      <w:pPr>
        <w:tabs>
          <w:tab w:val="left" w:pos="-142"/>
        </w:tabs>
        <w:jc w:val="right"/>
        <w:rPr>
          <w:rFonts w:ascii="Arial" w:hAnsi="Arial" w:cs="Arial"/>
          <w:color w:val="FF0000"/>
          <w:sz w:val="18"/>
          <w:szCs w:val="18"/>
        </w:rPr>
      </w:pPr>
    </w:p>
    <w:p w:rsidR="00985824" w:rsidRDefault="00985824" w:rsidP="00AB7072">
      <w:pPr>
        <w:tabs>
          <w:tab w:val="left" w:pos="-142"/>
        </w:tabs>
        <w:jc w:val="right"/>
        <w:rPr>
          <w:rFonts w:ascii="Arial" w:hAnsi="Arial" w:cs="Arial"/>
          <w:color w:val="FF0000"/>
          <w:sz w:val="18"/>
          <w:szCs w:val="18"/>
        </w:rPr>
      </w:pPr>
    </w:p>
    <w:p w:rsidR="00985824" w:rsidRPr="00985824" w:rsidRDefault="00985824" w:rsidP="00AB7072">
      <w:pPr>
        <w:tabs>
          <w:tab w:val="left" w:pos="-142"/>
        </w:tabs>
        <w:jc w:val="right"/>
        <w:rPr>
          <w:rFonts w:ascii="Arial" w:hAnsi="Arial" w:cs="Arial"/>
          <w:color w:val="FF0000"/>
          <w:sz w:val="18"/>
          <w:szCs w:val="18"/>
        </w:rPr>
      </w:pPr>
    </w:p>
    <w:p w:rsidR="00C46269" w:rsidRPr="00985824" w:rsidRDefault="00C46269" w:rsidP="00AB7072">
      <w:pPr>
        <w:tabs>
          <w:tab w:val="left" w:pos="-142"/>
        </w:tabs>
        <w:jc w:val="right"/>
        <w:rPr>
          <w:rFonts w:ascii="Arial" w:hAnsi="Arial" w:cs="Arial"/>
          <w:color w:val="FF0000"/>
          <w:sz w:val="18"/>
          <w:szCs w:val="18"/>
        </w:rPr>
      </w:pPr>
    </w:p>
    <w:p w:rsidR="00C46269" w:rsidRPr="00985824" w:rsidRDefault="00C46269" w:rsidP="00AB7072">
      <w:pPr>
        <w:tabs>
          <w:tab w:val="left" w:pos="-142"/>
        </w:tabs>
        <w:jc w:val="right"/>
        <w:rPr>
          <w:rFonts w:ascii="Arial" w:hAnsi="Arial" w:cs="Arial"/>
          <w:color w:val="FF0000"/>
          <w:sz w:val="18"/>
          <w:szCs w:val="18"/>
        </w:rPr>
      </w:pPr>
    </w:p>
    <w:p w:rsidR="00C46269" w:rsidRPr="00985824" w:rsidRDefault="00C46269" w:rsidP="00AB7072">
      <w:pPr>
        <w:tabs>
          <w:tab w:val="left" w:pos="-142"/>
        </w:tabs>
        <w:jc w:val="right"/>
        <w:rPr>
          <w:rFonts w:ascii="Arial" w:hAnsi="Arial" w:cs="Arial"/>
          <w:color w:val="FF0000"/>
          <w:sz w:val="18"/>
          <w:szCs w:val="18"/>
        </w:rPr>
      </w:pPr>
    </w:p>
    <w:p w:rsidR="00C46269" w:rsidRPr="00985824" w:rsidRDefault="00C46269" w:rsidP="00AB7072">
      <w:pPr>
        <w:tabs>
          <w:tab w:val="left" w:pos="-142"/>
        </w:tabs>
        <w:jc w:val="right"/>
        <w:rPr>
          <w:rFonts w:ascii="Arial" w:hAnsi="Arial" w:cs="Arial"/>
          <w:color w:val="FF0000"/>
          <w:sz w:val="18"/>
          <w:szCs w:val="18"/>
        </w:rPr>
      </w:pPr>
    </w:p>
    <w:p w:rsidR="00A70973" w:rsidRPr="0067625F" w:rsidRDefault="00A70973" w:rsidP="00732159">
      <w:pPr>
        <w:pStyle w:val="Zwykytekst1"/>
        <w:spacing w:line="360" w:lineRule="auto"/>
        <w:rPr>
          <w:rFonts w:ascii="Arial Narrow" w:hAnsi="Arial Narrow" w:cs="Arial"/>
          <w:sz w:val="18"/>
          <w:szCs w:val="18"/>
        </w:rPr>
      </w:pPr>
    </w:p>
    <w:sectPr w:rsidR="00A70973" w:rsidRPr="0067625F" w:rsidSect="00FF08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9970FE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</w:abstractNum>
  <w:abstractNum w:abstractNumId="2">
    <w:nsid w:val="00000008"/>
    <w:multiLevelType w:val="singleLevel"/>
    <w:tmpl w:val="07C430A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</w:abstractNum>
  <w:abstractNum w:abstractNumId="4">
    <w:nsid w:val="00000016"/>
    <w:multiLevelType w:val="singleLevel"/>
    <w:tmpl w:val="1D46490C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5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FE0CC5"/>
    <w:multiLevelType w:val="hybridMultilevel"/>
    <w:tmpl w:val="7BD631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7266A78"/>
    <w:multiLevelType w:val="hybridMultilevel"/>
    <w:tmpl w:val="2408893E"/>
    <w:lvl w:ilvl="0" w:tplc="6FB053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9681D"/>
    <w:multiLevelType w:val="hybridMultilevel"/>
    <w:tmpl w:val="BAC49A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AF9121C"/>
    <w:multiLevelType w:val="hybridMultilevel"/>
    <w:tmpl w:val="0C7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0A70F81"/>
    <w:multiLevelType w:val="hybridMultilevel"/>
    <w:tmpl w:val="02D2740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CD130C5"/>
    <w:multiLevelType w:val="hybridMultilevel"/>
    <w:tmpl w:val="35F4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74961"/>
    <w:multiLevelType w:val="hybridMultilevel"/>
    <w:tmpl w:val="AAD8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08A097C"/>
    <w:multiLevelType w:val="hybridMultilevel"/>
    <w:tmpl w:val="10BC6B36"/>
    <w:name w:val="WW8Num82"/>
    <w:lvl w:ilvl="0" w:tplc="55A8A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30DA3"/>
    <w:multiLevelType w:val="hybridMultilevel"/>
    <w:tmpl w:val="B32661DA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F0D3CCE"/>
    <w:multiLevelType w:val="hybridMultilevel"/>
    <w:tmpl w:val="D084FD36"/>
    <w:lvl w:ilvl="0" w:tplc="0874A5A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337D6"/>
    <w:multiLevelType w:val="hybridMultilevel"/>
    <w:tmpl w:val="A3602074"/>
    <w:lvl w:ilvl="0" w:tplc="EA9607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478FC"/>
    <w:multiLevelType w:val="hybridMultilevel"/>
    <w:tmpl w:val="637E53FA"/>
    <w:lvl w:ilvl="0" w:tplc="75F8398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C3D2F"/>
    <w:multiLevelType w:val="hybridMultilevel"/>
    <w:tmpl w:val="C9F2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51CA6"/>
    <w:multiLevelType w:val="hybridMultilevel"/>
    <w:tmpl w:val="50E2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B7672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31E63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3974757"/>
    <w:multiLevelType w:val="hybridMultilevel"/>
    <w:tmpl w:val="54ACB556"/>
    <w:lvl w:ilvl="0" w:tplc="CD08442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004B"/>
    <w:multiLevelType w:val="hybridMultilevel"/>
    <w:tmpl w:val="C178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44E2E"/>
    <w:multiLevelType w:val="hybridMultilevel"/>
    <w:tmpl w:val="C18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6666A"/>
    <w:multiLevelType w:val="hybridMultilevel"/>
    <w:tmpl w:val="220C7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55286"/>
    <w:multiLevelType w:val="hybridMultilevel"/>
    <w:tmpl w:val="2D2C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C3E29"/>
    <w:multiLevelType w:val="hybridMultilevel"/>
    <w:tmpl w:val="EBBC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D5673"/>
    <w:multiLevelType w:val="hybridMultilevel"/>
    <w:tmpl w:val="6D3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6D54CF"/>
    <w:multiLevelType w:val="hybridMultilevel"/>
    <w:tmpl w:val="9910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4FE0749"/>
    <w:multiLevelType w:val="hybridMultilevel"/>
    <w:tmpl w:val="515CAB06"/>
    <w:lvl w:ilvl="0" w:tplc="F8AC9CE0">
      <w:start w:val="4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117C3"/>
    <w:multiLevelType w:val="hybridMultilevel"/>
    <w:tmpl w:val="9000D2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EAC720E"/>
    <w:multiLevelType w:val="hybridMultilevel"/>
    <w:tmpl w:val="A072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6"/>
  </w:num>
  <w:num w:numId="5">
    <w:abstractNumId w:val="24"/>
  </w:num>
  <w:num w:numId="6">
    <w:abstractNumId w:val="8"/>
  </w:num>
  <w:num w:numId="7">
    <w:abstractNumId w:val="32"/>
  </w:num>
  <w:num w:numId="8">
    <w:abstractNumId w:val="27"/>
  </w:num>
  <w:num w:numId="9">
    <w:abstractNumId w:val="40"/>
  </w:num>
  <w:num w:numId="10">
    <w:abstractNumId w:val="10"/>
  </w:num>
  <w:num w:numId="11">
    <w:abstractNumId w:val="19"/>
  </w:num>
  <w:num w:numId="12">
    <w:abstractNumId w:val="16"/>
  </w:num>
  <w:num w:numId="13">
    <w:abstractNumId w:val="29"/>
  </w:num>
  <w:num w:numId="14">
    <w:abstractNumId w:val="38"/>
  </w:num>
  <w:num w:numId="15">
    <w:abstractNumId w:val="35"/>
  </w:num>
  <w:num w:numId="16">
    <w:abstractNumId w:val="34"/>
  </w:num>
  <w:num w:numId="17">
    <w:abstractNumId w:val="41"/>
  </w:num>
  <w:num w:numId="18">
    <w:abstractNumId w:val="37"/>
  </w:num>
  <w:num w:numId="19">
    <w:abstractNumId w:val="33"/>
  </w:num>
  <w:num w:numId="20">
    <w:abstractNumId w:val="11"/>
  </w:num>
  <w:num w:numId="21">
    <w:abstractNumId w:val="13"/>
  </w:num>
  <w:num w:numId="22">
    <w:abstractNumId w:val="25"/>
  </w:num>
  <w:num w:numId="23">
    <w:abstractNumId w:val="26"/>
  </w:num>
  <w:num w:numId="24">
    <w:abstractNumId w:val="14"/>
  </w:num>
  <w:num w:numId="25">
    <w:abstractNumId w:val="30"/>
  </w:num>
  <w:num w:numId="26">
    <w:abstractNumId w:val="15"/>
  </w:num>
  <w:num w:numId="27">
    <w:abstractNumId w:val="31"/>
  </w:num>
  <w:num w:numId="28">
    <w:abstractNumId w:val="23"/>
  </w:num>
  <w:num w:numId="29">
    <w:abstractNumId w:val="18"/>
  </w:num>
  <w:num w:numId="30">
    <w:abstractNumId w:val="1"/>
  </w:num>
  <w:num w:numId="31">
    <w:abstractNumId w:val="2"/>
  </w:num>
  <w:num w:numId="32">
    <w:abstractNumId w:val="3"/>
  </w:num>
  <w:num w:numId="33">
    <w:abstractNumId w:val="9"/>
  </w:num>
  <w:num w:numId="34">
    <w:abstractNumId w:val="0"/>
  </w:num>
  <w:num w:numId="35">
    <w:abstractNumId w:val="22"/>
  </w:num>
  <w:num w:numId="36">
    <w:abstractNumId w:val="28"/>
  </w:num>
  <w:num w:numId="37">
    <w:abstractNumId w:val="20"/>
  </w:num>
  <w:num w:numId="38">
    <w:abstractNumId w:val="21"/>
  </w:num>
  <w:num w:numId="39">
    <w:abstractNumId w:val="17"/>
  </w:num>
  <w:num w:numId="40">
    <w:abstractNumId w:val="3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B7644"/>
    <w:rsid w:val="0000461A"/>
    <w:rsid w:val="000239DE"/>
    <w:rsid w:val="00036498"/>
    <w:rsid w:val="00092D86"/>
    <w:rsid w:val="000A09DC"/>
    <w:rsid w:val="000B3F9B"/>
    <w:rsid w:val="000B49AE"/>
    <w:rsid w:val="000B6F4F"/>
    <w:rsid w:val="000B744A"/>
    <w:rsid w:val="000E4FB3"/>
    <w:rsid w:val="00111E73"/>
    <w:rsid w:val="00127935"/>
    <w:rsid w:val="001769AE"/>
    <w:rsid w:val="001A2C35"/>
    <w:rsid w:val="001B4F30"/>
    <w:rsid w:val="001E64E8"/>
    <w:rsid w:val="00213F0B"/>
    <w:rsid w:val="00230848"/>
    <w:rsid w:val="00231621"/>
    <w:rsid w:val="00260083"/>
    <w:rsid w:val="002B1BF6"/>
    <w:rsid w:val="002E6541"/>
    <w:rsid w:val="003602E4"/>
    <w:rsid w:val="00382135"/>
    <w:rsid w:val="00394282"/>
    <w:rsid w:val="003B46C1"/>
    <w:rsid w:val="003D4210"/>
    <w:rsid w:val="004204C1"/>
    <w:rsid w:val="00462CB8"/>
    <w:rsid w:val="00470D63"/>
    <w:rsid w:val="00475B10"/>
    <w:rsid w:val="00483D31"/>
    <w:rsid w:val="004A4B92"/>
    <w:rsid w:val="004A4D37"/>
    <w:rsid w:val="004A6ED8"/>
    <w:rsid w:val="004B1C63"/>
    <w:rsid w:val="004D5C7D"/>
    <w:rsid w:val="004F18B8"/>
    <w:rsid w:val="005401C2"/>
    <w:rsid w:val="0055371F"/>
    <w:rsid w:val="00555671"/>
    <w:rsid w:val="00565EC4"/>
    <w:rsid w:val="00580C7C"/>
    <w:rsid w:val="005A2E32"/>
    <w:rsid w:val="005A6E40"/>
    <w:rsid w:val="005B60E4"/>
    <w:rsid w:val="005C3EF4"/>
    <w:rsid w:val="005C72E0"/>
    <w:rsid w:val="00603254"/>
    <w:rsid w:val="006370C3"/>
    <w:rsid w:val="00640FC9"/>
    <w:rsid w:val="0067625F"/>
    <w:rsid w:val="006B0999"/>
    <w:rsid w:val="006B6139"/>
    <w:rsid w:val="006C6820"/>
    <w:rsid w:val="00707081"/>
    <w:rsid w:val="00722405"/>
    <w:rsid w:val="00731DBE"/>
    <w:rsid w:val="00732159"/>
    <w:rsid w:val="00763768"/>
    <w:rsid w:val="007639FF"/>
    <w:rsid w:val="007A4F35"/>
    <w:rsid w:val="007E4C15"/>
    <w:rsid w:val="00807D87"/>
    <w:rsid w:val="00814551"/>
    <w:rsid w:val="00822808"/>
    <w:rsid w:val="00856035"/>
    <w:rsid w:val="0087193B"/>
    <w:rsid w:val="008B0269"/>
    <w:rsid w:val="008B7644"/>
    <w:rsid w:val="008F1F1C"/>
    <w:rsid w:val="008F2CE5"/>
    <w:rsid w:val="00930817"/>
    <w:rsid w:val="009471C7"/>
    <w:rsid w:val="00980371"/>
    <w:rsid w:val="0098233B"/>
    <w:rsid w:val="00985824"/>
    <w:rsid w:val="009A5333"/>
    <w:rsid w:val="009A66DF"/>
    <w:rsid w:val="009B4F9D"/>
    <w:rsid w:val="009D64BD"/>
    <w:rsid w:val="009E2943"/>
    <w:rsid w:val="009E67C6"/>
    <w:rsid w:val="00A51769"/>
    <w:rsid w:val="00A70973"/>
    <w:rsid w:val="00A7589D"/>
    <w:rsid w:val="00A92AA4"/>
    <w:rsid w:val="00A94FE6"/>
    <w:rsid w:val="00A96ED9"/>
    <w:rsid w:val="00AB7072"/>
    <w:rsid w:val="00AF09C3"/>
    <w:rsid w:val="00B27097"/>
    <w:rsid w:val="00B579D3"/>
    <w:rsid w:val="00BB26E9"/>
    <w:rsid w:val="00BB5008"/>
    <w:rsid w:val="00BC2950"/>
    <w:rsid w:val="00BD02E7"/>
    <w:rsid w:val="00C20551"/>
    <w:rsid w:val="00C46269"/>
    <w:rsid w:val="00C534DC"/>
    <w:rsid w:val="00C6196D"/>
    <w:rsid w:val="00C84425"/>
    <w:rsid w:val="00C854A8"/>
    <w:rsid w:val="00CA6AA4"/>
    <w:rsid w:val="00CD4609"/>
    <w:rsid w:val="00D21868"/>
    <w:rsid w:val="00D22E74"/>
    <w:rsid w:val="00D3330A"/>
    <w:rsid w:val="00D42141"/>
    <w:rsid w:val="00D92B71"/>
    <w:rsid w:val="00D950F5"/>
    <w:rsid w:val="00DB0C34"/>
    <w:rsid w:val="00DB4E14"/>
    <w:rsid w:val="00DC5C45"/>
    <w:rsid w:val="00DE4711"/>
    <w:rsid w:val="00E00887"/>
    <w:rsid w:val="00E1687D"/>
    <w:rsid w:val="00E2069D"/>
    <w:rsid w:val="00E34740"/>
    <w:rsid w:val="00E410D2"/>
    <w:rsid w:val="00E61A64"/>
    <w:rsid w:val="00E659CF"/>
    <w:rsid w:val="00EB6A9D"/>
    <w:rsid w:val="00ED413C"/>
    <w:rsid w:val="00F0365F"/>
    <w:rsid w:val="00F1592E"/>
    <w:rsid w:val="00F30A05"/>
    <w:rsid w:val="00F4198E"/>
    <w:rsid w:val="00F56B86"/>
    <w:rsid w:val="00F635AA"/>
    <w:rsid w:val="00F75F6C"/>
    <w:rsid w:val="00F874EA"/>
    <w:rsid w:val="00FA4C9F"/>
    <w:rsid w:val="00FD23C1"/>
    <w:rsid w:val="00FE3FAC"/>
    <w:rsid w:val="00FE689C"/>
    <w:rsid w:val="00FE6C7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8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7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1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B7644"/>
    <w:pPr>
      <w:suppressAutoHyphens/>
    </w:pPr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1592E"/>
    <w:rPr>
      <w:rFonts w:ascii="Arial" w:eastAsia="Times New Roman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F159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92E"/>
    <w:rPr>
      <w:rFonts w:ascii="Courier New" w:eastAsia="Times New Roman" w:hAnsi="Courier New"/>
    </w:rPr>
  </w:style>
  <w:style w:type="paragraph" w:styleId="Tekstpodstawowy">
    <w:name w:val="Body Text"/>
    <w:basedOn w:val="Normalny"/>
    <w:link w:val="TekstpodstawowyZnak"/>
    <w:rsid w:val="00F1592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592E"/>
    <w:rPr>
      <w:rFonts w:ascii="Arial" w:eastAsia="Times New Roman" w:hAnsi="Arial"/>
      <w:b/>
    </w:rPr>
  </w:style>
  <w:style w:type="character" w:styleId="Hipercze">
    <w:name w:val="Hyperlink"/>
    <w:basedOn w:val="Domylnaczcionkaakapitu"/>
    <w:uiPriority w:val="99"/>
    <w:unhideWhenUsed/>
    <w:rsid w:val="009E294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58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A758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89D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A75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589D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7637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6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62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4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6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69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37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9EC0A-9E5F-487E-8C59-C3923E61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11777</CharactersWithSpaces>
  <SharedDoc>false</SharedDoc>
  <HLinks>
    <vt:vector size="6" baseType="variant"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mailto:zdp@powiat-wolominski.pl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WDP</cp:lastModifiedBy>
  <cp:revision>2</cp:revision>
  <cp:lastPrinted>2013-05-22T08:51:00Z</cp:lastPrinted>
  <dcterms:created xsi:type="dcterms:W3CDTF">2013-06-18T10:58:00Z</dcterms:created>
  <dcterms:modified xsi:type="dcterms:W3CDTF">2013-06-18T10:58:00Z</dcterms:modified>
</cp:coreProperties>
</file>